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32EDD" w14:textId="77777777" w:rsidR="00AF04BA" w:rsidRPr="000C7D01" w:rsidRDefault="000C5E2A" w:rsidP="000C5E2A">
      <w:pPr>
        <w:jc w:val="center"/>
        <w:rPr>
          <w:sz w:val="22"/>
          <w:szCs w:val="22"/>
        </w:rPr>
      </w:pPr>
      <w:r w:rsidRPr="000C7D01">
        <w:rPr>
          <w:sz w:val="22"/>
          <w:szCs w:val="22"/>
        </w:rPr>
        <w:t>Journal #7</w:t>
      </w:r>
    </w:p>
    <w:p w14:paraId="5F099373" w14:textId="77777777" w:rsidR="000C5E2A" w:rsidRPr="000C7D01" w:rsidRDefault="000C5E2A" w:rsidP="000C5E2A">
      <w:pPr>
        <w:rPr>
          <w:sz w:val="22"/>
          <w:szCs w:val="22"/>
        </w:rPr>
      </w:pPr>
      <w:r w:rsidRPr="000C7D01">
        <w:rPr>
          <w:sz w:val="22"/>
          <w:szCs w:val="22"/>
        </w:rPr>
        <w:tab/>
        <w:t>This</w:t>
      </w:r>
      <w:r w:rsidR="008B7D3D" w:rsidRPr="000C7D01">
        <w:rPr>
          <w:sz w:val="22"/>
          <w:szCs w:val="22"/>
        </w:rPr>
        <w:t xml:space="preserve"> week we looked at 2</w:t>
      </w:r>
      <w:r w:rsidRPr="000C7D01">
        <w:rPr>
          <w:sz w:val="22"/>
          <w:szCs w:val="22"/>
        </w:rPr>
        <w:t xml:space="preserve"> articles about slavery in Upper Canada; </w:t>
      </w:r>
      <w:proofErr w:type="spellStart"/>
      <w:r w:rsidRPr="000C7D01">
        <w:rPr>
          <w:sz w:val="22"/>
          <w:szCs w:val="22"/>
        </w:rPr>
        <w:t>Afua</w:t>
      </w:r>
      <w:proofErr w:type="spellEnd"/>
      <w:r w:rsidRPr="000C7D01">
        <w:rPr>
          <w:sz w:val="22"/>
          <w:szCs w:val="22"/>
        </w:rPr>
        <w:t xml:space="preserve"> Cooper’s “Acts of Resistance: Black Men and Women Engage Slavery in Upper Canada 1793-1803.”</w:t>
      </w:r>
      <w:r w:rsidR="00D51404" w:rsidRPr="000C7D01">
        <w:rPr>
          <w:sz w:val="22"/>
          <w:szCs w:val="22"/>
          <w:vertAlign w:val="superscript"/>
        </w:rPr>
        <w:t>1</w:t>
      </w:r>
      <w:r w:rsidR="00B74FCA" w:rsidRPr="000C7D01">
        <w:rPr>
          <w:sz w:val="22"/>
          <w:szCs w:val="22"/>
        </w:rPr>
        <w:t xml:space="preserve"> As well as</w:t>
      </w:r>
      <w:r w:rsidR="00D51404" w:rsidRPr="000C7D01">
        <w:rPr>
          <w:sz w:val="22"/>
          <w:szCs w:val="22"/>
        </w:rPr>
        <w:t xml:space="preserve"> an </w:t>
      </w:r>
      <w:proofErr w:type="gramStart"/>
      <w:r w:rsidR="00D51404" w:rsidRPr="000C7D01">
        <w:rPr>
          <w:sz w:val="22"/>
          <w:szCs w:val="22"/>
        </w:rPr>
        <w:t>internet</w:t>
      </w:r>
      <w:proofErr w:type="gramEnd"/>
      <w:r w:rsidR="00D51404" w:rsidRPr="000C7D01">
        <w:rPr>
          <w:sz w:val="22"/>
          <w:szCs w:val="22"/>
        </w:rPr>
        <w:t xml:space="preserve"> source through the Archives of Ontario online exhibit called “Enslaved Africans in Upper Canada</w:t>
      </w:r>
      <w:r w:rsidR="008B7D3D" w:rsidRPr="000C7D01">
        <w:rPr>
          <w:sz w:val="22"/>
          <w:szCs w:val="22"/>
        </w:rPr>
        <w:t>.”</w:t>
      </w:r>
      <w:r w:rsidR="00B74FCA" w:rsidRPr="000C7D01">
        <w:rPr>
          <w:sz w:val="22"/>
          <w:szCs w:val="22"/>
        </w:rPr>
        <w:t xml:space="preserve"> </w:t>
      </w:r>
      <w:r w:rsidR="008B7D3D" w:rsidRPr="000C7D01">
        <w:rPr>
          <w:sz w:val="22"/>
          <w:szCs w:val="22"/>
          <w:vertAlign w:val="superscript"/>
        </w:rPr>
        <w:t>2</w:t>
      </w:r>
      <w:r w:rsidR="008B7D3D" w:rsidRPr="000C7D01">
        <w:rPr>
          <w:sz w:val="22"/>
          <w:szCs w:val="22"/>
        </w:rPr>
        <w:t xml:space="preserve"> Both of which shed</w:t>
      </w:r>
      <w:r w:rsidRPr="000C7D01">
        <w:rPr>
          <w:sz w:val="22"/>
          <w:szCs w:val="22"/>
        </w:rPr>
        <w:t xml:space="preserve"> light on the slavery </w:t>
      </w:r>
      <w:r w:rsidR="008B7D3D" w:rsidRPr="000C7D01">
        <w:rPr>
          <w:sz w:val="22"/>
          <w:szCs w:val="22"/>
        </w:rPr>
        <w:t xml:space="preserve">acts that went on in Canada so many years ago. </w:t>
      </w:r>
      <w:r w:rsidR="00EF2AD2" w:rsidRPr="000C7D01">
        <w:rPr>
          <w:sz w:val="22"/>
          <w:szCs w:val="22"/>
        </w:rPr>
        <w:t>In particularly the 2 sources f</w:t>
      </w:r>
      <w:r w:rsidR="008B7D3D" w:rsidRPr="000C7D01">
        <w:rPr>
          <w:sz w:val="22"/>
          <w:szCs w:val="22"/>
        </w:rPr>
        <w:t xml:space="preserve">ocus on one </w:t>
      </w:r>
      <w:r w:rsidR="00746100" w:rsidRPr="000C7D01">
        <w:rPr>
          <w:sz w:val="22"/>
          <w:szCs w:val="22"/>
        </w:rPr>
        <w:t xml:space="preserve">African American woman, Chloe Cooley, and her resistance against her </w:t>
      </w:r>
      <w:r w:rsidR="00EF2AD2" w:rsidRPr="000C7D01">
        <w:rPr>
          <w:sz w:val="22"/>
          <w:szCs w:val="22"/>
        </w:rPr>
        <w:t xml:space="preserve">Canadian </w:t>
      </w:r>
      <w:r w:rsidR="00746100" w:rsidRPr="000C7D01">
        <w:rPr>
          <w:sz w:val="22"/>
          <w:szCs w:val="22"/>
        </w:rPr>
        <w:t>“owner” when trying to sell her to a new “owner” from New York.</w:t>
      </w:r>
    </w:p>
    <w:p w14:paraId="0D6A8157" w14:textId="77777777" w:rsidR="00F96361" w:rsidRPr="000C7D01" w:rsidRDefault="00746100" w:rsidP="000C5E2A">
      <w:pPr>
        <w:rPr>
          <w:sz w:val="22"/>
          <w:szCs w:val="22"/>
        </w:rPr>
      </w:pPr>
      <w:r w:rsidRPr="000C7D01">
        <w:rPr>
          <w:sz w:val="22"/>
          <w:szCs w:val="22"/>
        </w:rPr>
        <w:tab/>
        <w:t xml:space="preserve">Many people to this day don’t realize that Canada took part in the slavery acts that so many of us view as cruel and inhumane. </w:t>
      </w:r>
      <w:r w:rsidR="00EF2AD2" w:rsidRPr="000C7D01">
        <w:rPr>
          <w:sz w:val="22"/>
          <w:szCs w:val="22"/>
        </w:rPr>
        <w:t xml:space="preserve">It seems as though, at this time in history, that black lives simply did not matter. </w:t>
      </w:r>
      <w:r w:rsidR="00E06077" w:rsidRPr="000C7D01">
        <w:rPr>
          <w:sz w:val="22"/>
          <w:szCs w:val="22"/>
        </w:rPr>
        <w:t>“</w:t>
      </w:r>
      <w:r w:rsidR="00EF2AD2" w:rsidRPr="000C7D01">
        <w:rPr>
          <w:sz w:val="22"/>
          <w:szCs w:val="22"/>
        </w:rPr>
        <w:t>Black skin was</w:t>
      </w:r>
      <w:r w:rsidR="00E06077" w:rsidRPr="000C7D01">
        <w:rPr>
          <w:sz w:val="22"/>
          <w:szCs w:val="22"/>
        </w:rPr>
        <w:t xml:space="preserve"> equated with slavery. Black skin thus became a badge of enslavement and concomitantly of racial and social inferiority</w:t>
      </w:r>
      <w:r w:rsidR="00B74FCA" w:rsidRPr="000C7D01">
        <w:rPr>
          <w:sz w:val="22"/>
          <w:szCs w:val="22"/>
        </w:rPr>
        <w:t>.</w:t>
      </w:r>
      <w:r w:rsidR="00E06077" w:rsidRPr="000C7D01">
        <w:rPr>
          <w:sz w:val="22"/>
          <w:szCs w:val="22"/>
        </w:rPr>
        <w:t xml:space="preserve">” </w:t>
      </w:r>
      <w:r w:rsidR="00E06077" w:rsidRPr="000C7D01">
        <w:rPr>
          <w:sz w:val="22"/>
          <w:szCs w:val="22"/>
          <w:vertAlign w:val="superscript"/>
        </w:rPr>
        <w:t>3</w:t>
      </w:r>
      <w:r w:rsidR="00E06077" w:rsidRPr="000C7D01">
        <w:rPr>
          <w:sz w:val="22"/>
          <w:szCs w:val="22"/>
        </w:rPr>
        <w:t xml:space="preserve"> “Slavery was a </w:t>
      </w:r>
      <w:proofErr w:type="spellStart"/>
      <w:r w:rsidR="00E06077" w:rsidRPr="000C7D01">
        <w:rPr>
          <w:sz w:val="22"/>
          <w:szCs w:val="22"/>
        </w:rPr>
        <w:t>racialized</w:t>
      </w:r>
      <w:proofErr w:type="spellEnd"/>
      <w:r w:rsidR="00E06077" w:rsidRPr="000C7D01">
        <w:rPr>
          <w:sz w:val="22"/>
          <w:szCs w:val="22"/>
        </w:rPr>
        <w:t xml:space="preserve"> system” </w:t>
      </w:r>
      <w:r w:rsidR="00E06077" w:rsidRPr="000C7D01">
        <w:rPr>
          <w:sz w:val="22"/>
          <w:szCs w:val="22"/>
          <w:vertAlign w:val="superscript"/>
        </w:rPr>
        <w:t>4</w:t>
      </w:r>
      <w:r w:rsidR="00B74FCA" w:rsidRPr="000C7D01">
        <w:rPr>
          <w:sz w:val="22"/>
          <w:szCs w:val="22"/>
        </w:rPr>
        <w:t>, an</w:t>
      </w:r>
      <w:r w:rsidR="00E06077" w:rsidRPr="000C7D01">
        <w:rPr>
          <w:sz w:val="22"/>
          <w:szCs w:val="22"/>
        </w:rPr>
        <w:t xml:space="preserve">d </w:t>
      </w:r>
      <w:r w:rsidR="00B74FCA" w:rsidRPr="000C7D01">
        <w:rPr>
          <w:sz w:val="22"/>
          <w:szCs w:val="22"/>
        </w:rPr>
        <w:t xml:space="preserve">even the children born to these </w:t>
      </w:r>
      <w:r w:rsidR="00E06077" w:rsidRPr="000C7D01">
        <w:rPr>
          <w:sz w:val="22"/>
          <w:szCs w:val="22"/>
        </w:rPr>
        <w:t>slaves suffered just as their parents did. Cooper writes “</w:t>
      </w:r>
      <w:r w:rsidR="00B74FCA" w:rsidRPr="000C7D01">
        <w:rPr>
          <w:sz w:val="22"/>
          <w:szCs w:val="22"/>
        </w:rPr>
        <w:t xml:space="preserve">Moreover, slavery in the New World was a permanent condition; one was a slave for life. Another cruel feature of the slave system was that it was hereditary.” </w:t>
      </w:r>
      <w:r w:rsidR="00B74FCA" w:rsidRPr="000C7D01">
        <w:rPr>
          <w:sz w:val="22"/>
          <w:szCs w:val="22"/>
          <w:vertAlign w:val="superscript"/>
        </w:rPr>
        <w:t>5</w:t>
      </w:r>
      <w:r w:rsidR="00B74FCA" w:rsidRPr="000C7D01">
        <w:rPr>
          <w:sz w:val="22"/>
          <w:szCs w:val="22"/>
        </w:rPr>
        <w:t xml:space="preserve"> In other words, if you were born with black skin, you were basically screwed…</w:t>
      </w:r>
      <w:r w:rsidR="00CB4DF7" w:rsidRPr="000C7D01">
        <w:rPr>
          <w:sz w:val="22"/>
          <w:szCs w:val="22"/>
        </w:rPr>
        <w:t xml:space="preserve"> </w:t>
      </w:r>
      <w:r w:rsidR="00B74FCA" w:rsidRPr="000C7D01">
        <w:rPr>
          <w:sz w:val="22"/>
          <w:szCs w:val="22"/>
        </w:rPr>
        <w:t xml:space="preserve">That is until Chloe Cooley came into the picture and </w:t>
      </w:r>
      <w:r w:rsidR="00CE0548" w:rsidRPr="000C7D01">
        <w:rPr>
          <w:sz w:val="22"/>
          <w:szCs w:val="22"/>
        </w:rPr>
        <w:t>showed clear physical and verbal resistance towards her</w:t>
      </w:r>
      <w:r w:rsidR="00CB4DF7" w:rsidRPr="000C7D01">
        <w:rPr>
          <w:sz w:val="22"/>
          <w:szCs w:val="22"/>
        </w:rPr>
        <w:t xml:space="preserve"> slave owner, William </w:t>
      </w:r>
      <w:proofErr w:type="spellStart"/>
      <w:r w:rsidR="00CB4DF7" w:rsidRPr="000C7D01">
        <w:rPr>
          <w:sz w:val="22"/>
          <w:szCs w:val="22"/>
        </w:rPr>
        <w:t>Vrooman</w:t>
      </w:r>
      <w:proofErr w:type="spellEnd"/>
      <w:r w:rsidR="00CB4DF7" w:rsidRPr="000C7D01">
        <w:rPr>
          <w:sz w:val="22"/>
          <w:szCs w:val="22"/>
        </w:rPr>
        <w:t>. A white</w:t>
      </w:r>
      <w:r w:rsidR="00CE0548" w:rsidRPr="000C7D01">
        <w:rPr>
          <w:sz w:val="22"/>
          <w:szCs w:val="22"/>
        </w:rPr>
        <w:t xml:space="preserve"> employee of </w:t>
      </w:r>
      <w:proofErr w:type="spellStart"/>
      <w:r w:rsidR="00CE0548" w:rsidRPr="000C7D01">
        <w:rPr>
          <w:sz w:val="22"/>
          <w:szCs w:val="22"/>
        </w:rPr>
        <w:t>Vrooman’s</w:t>
      </w:r>
      <w:proofErr w:type="spellEnd"/>
      <w:r w:rsidR="00CE0548" w:rsidRPr="000C7D01">
        <w:rPr>
          <w:sz w:val="22"/>
          <w:szCs w:val="22"/>
        </w:rPr>
        <w:t xml:space="preserve"> </w:t>
      </w:r>
      <w:r w:rsidR="00CB4DF7" w:rsidRPr="000C7D01">
        <w:rPr>
          <w:sz w:val="22"/>
          <w:szCs w:val="22"/>
        </w:rPr>
        <w:t>at the time</w:t>
      </w:r>
      <w:r w:rsidR="00CE0548" w:rsidRPr="000C7D01">
        <w:rPr>
          <w:sz w:val="22"/>
          <w:szCs w:val="22"/>
        </w:rPr>
        <w:t xml:space="preserve"> reports </w:t>
      </w:r>
      <w:r w:rsidR="00CB4DF7" w:rsidRPr="000C7D01">
        <w:rPr>
          <w:sz w:val="22"/>
          <w:szCs w:val="22"/>
        </w:rPr>
        <w:t xml:space="preserve">being told that by </w:t>
      </w:r>
      <w:proofErr w:type="spellStart"/>
      <w:r w:rsidR="00CB4DF7" w:rsidRPr="000C7D01">
        <w:rPr>
          <w:sz w:val="22"/>
          <w:szCs w:val="22"/>
        </w:rPr>
        <w:t>Vrooman</w:t>
      </w:r>
      <w:proofErr w:type="spellEnd"/>
      <w:r w:rsidR="00CB4DF7" w:rsidRPr="000C7D01">
        <w:rPr>
          <w:sz w:val="22"/>
          <w:szCs w:val="22"/>
        </w:rPr>
        <w:t xml:space="preserve"> himself that “…he was going to sell his Negro wench to some persons in the States.” </w:t>
      </w:r>
      <w:r w:rsidR="00CB4DF7" w:rsidRPr="000C7D01">
        <w:rPr>
          <w:sz w:val="22"/>
          <w:szCs w:val="22"/>
          <w:vertAlign w:val="superscript"/>
        </w:rPr>
        <w:t>6</w:t>
      </w:r>
      <w:r w:rsidR="00CB4DF7" w:rsidRPr="000C7D01">
        <w:rPr>
          <w:sz w:val="22"/>
          <w:szCs w:val="22"/>
        </w:rPr>
        <w:t xml:space="preserve"> He also reported that “… he saw the said Negro girl, tried with a rope…</w:t>
      </w:r>
      <w:r w:rsidR="003D210C">
        <w:rPr>
          <w:sz w:val="22"/>
          <w:szCs w:val="22"/>
        </w:rPr>
        <w:t xml:space="preserve"> and forced</w:t>
      </w:r>
      <w:r w:rsidR="00CB4DF7" w:rsidRPr="000C7D01">
        <w:rPr>
          <w:sz w:val="22"/>
          <w:szCs w:val="22"/>
        </w:rPr>
        <w:t xml:space="preserve"> into a boat, and carried it across the river</w:t>
      </w:r>
      <w:r w:rsidR="001840FA" w:rsidRPr="000C7D01">
        <w:rPr>
          <w:sz w:val="22"/>
          <w:szCs w:val="22"/>
        </w:rPr>
        <w:t>; and delivered to a man upon the bank of the river</w:t>
      </w:r>
      <w:r w:rsidR="00CB4DF7" w:rsidRPr="000C7D01">
        <w:rPr>
          <w:sz w:val="22"/>
          <w:szCs w:val="22"/>
        </w:rPr>
        <w:t>…</w:t>
      </w:r>
      <w:r w:rsidR="001840FA" w:rsidRPr="000C7D01">
        <w:rPr>
          <w:sz w:val="22"/>
          <w:szCs w:val="22"/>
        </w:rPr>
        <w:t xml:space="preserve"> and </w:t>
      </w:r>
      <w:r w:rsidR="00CB4DF7" w:rsidRPr="000C7D01">
        <w:rPr>
          <w:sz w:val="22"/>
          <w:szCs w:val="22"/>
        </w:rPr>
        <w:t xml:space="preserve">that she screamed violently and made </w:t>
      </w:r>
      <w:proofErr w:type="gramStart"/>
      <w:r w:rsidR="001840FA" w:rsidRPr="000C7D01">
        <w:rPr>
          <w:sz w:val="22"/>
          <w:szCs w:val="22"/>
        </w:rPr>
        <w:t>resistance</w:t>
      </w:r>
      <w:r w:rsidR="00CB4DF7" w:rsidRPr="000C7D01">
        <w:rPr>
          <w:sz w:val="22"/>
          <w:szCs w:val="22"/>
        </w:rPr>
        <w:t xml:space="preserve"> ,</w:t>
      </w:r>
      <w:proofErr w:type="gramEnd"/>
      <w:r w:rsidR="00CB4DF7" w:rsidRPr="000C7D01">
        <w:rPr>
          <w:sz w:val="22"/>
          <w:szCs w:val="22"/>
        </w:rPr>
        <w:t xml:space="preserve"> but was tied in the same manner…” </w:t>
      </w:r>
      <w:r w:rsidR="00CB4DF7" w:rsidRPr="000C7D01">
        <w:rPr>
          <w:sz w:val="22"/>
          <w:szCs w:val="22"/>
          <w:vertAlign w:val="superscript"/>
        </w:rPr>
        <w:t>7</w:t>
      </w:r>
      <w:r w:rsidR="00CB4DF7" w:rsidRPr="000C7D01">
        <w:rPr>
          <w:sz w:val="22"/>
          <w:szCs w:val="22"/>
        </w:rPr>
        <w:t xml:space="preserve"> Cooley’s determined acts of </w:t>
      </w:r>
      <w:r w:rsidR="001840FA" w:rsidRPr="000C7D01">
        <w:rPr>
          <w:sz w:val="22"/>
          <w:szCs w:val="22"/>
        </w:rPr>
        <w:t xml:space="preserve">resistance and bravery did not go unnoticed. </w:t>
      </w:r>
    </w:p>
    <w:p w14:paraId="49F0A2EC" w14:textId="77777777" w:rsidR="00B74FCA" w:rsidRPr="000C7D01" w:rsidRDefault="001840FA" w:rsidP="00F96361">
      <w:pPr>
        <w:ind w:firstLine="720"/>
        <w:rPr>
          <w:sz w:val="22"/>
          <w:szCs w:val="22"/>
        </w:rPr>
      </w:pPr>
      <w:r w:rsidRPr="000C7D01">
        <w:rPr>
          <w:sz w:val="22"/>
          <w:szCs w:val="22"/>
        </w:rPr>
        <w:t>In 1793, John Simcoe, put forward an act</w:t>
      </w:r>
      <w:r w:rsidR="000376A6" w:rsidRPr="000C7D01">
        <w:rPr>
          <w:sz w:val="22"/>
          <w:szCs w:val="22"/>
        </w:rPr>
        <w:t xml:space="preserve"> that prohibited the importation of slaves in Upper Canada </w:t>
      </w:r>
      <w:r w:rsidR="000376A6" w:rsidRPr="000C7D01">
        <w:rPr>
          <w:sz w:val="22"/>
          <w:szCs w:val="22"/>
          <w:vertAlign w:val="superscript"/>
        </w:rPr>
        <w:t>8</w:t>
      </w:r>
      <w:r w:rsidR="000376A6" w:rsidRPr="000C7D01">
        <w:rPr>
          <w:sz w:val="22"/>
          <w:szCs w:val="22"/>
        </w:rPr>
        <w:t xml:space="preserve">. However, to </w:t>
      </w:r>
      <w:proofErr w:type="spellStart"/>
      <w:r w:rsidR="000376A6" w:rsidRPr="000C7D01">
        <w:rPr>
          <w:sz w:val="22"/>
          <w:szCs w:val="22"/>
        </w:rPr>
        <w:t>Simcoes</w:t>
      </w:r>
      <w:proofErr w:type="spellEnd"/>
      <w:r w:rsidR="000376A6" w:rsidRPr="000C7D01">
        <w:rPr>
          <w:sz w:val="22"/>
          <w:szCs w:val="22"/>
        </w:rPr>
        <w:t xml:space="preserve"> disappointment, this act did not grant freedom to adult slaves. </w:t>
      </w:r>
      <w:r w:rsidR="00F96361" w:rsidRPr="000C7D01">
        <w:rPr>
          <w:sz w:val="22"/>
          <w:szCs w:val="22"/>
        </w:rPr>
        <w:t>And, after not being freed by the act, many Can</w:t>
      </w:r>
      <w:r w:rsidR="003D210C">
        <w:rPr>
          <w:sz w:val="22"/>
          <w:szCs w:val="22"/>
        </w:rPr>
        <w:t xml:space="preserve">adian slaves escaped to the Old </w:t>
      </w:r>
      <w:r w:rsidR="00F96361" w:rsidRPr="000C7D01">
        <w:rPr>
          <w:sz w:val="22"/>
          <w:szCs w:val="22"/>
        </w:rPr>
        <w:t xml:space="preserve">Northwest Territories, where slavery had been abolished </w:t>
      </w:r>
      <w:proofErr w:type="gramStart"/>
      <w:r w:rsidR="003D210C">
        <w:rPr>
          <w:sz w:val="22"/>
          <w:szCs w:val="22"/>
          <w:vertAlign w:val="superscript"/>
        </w:rPr>
        <w:t xml:space="preserve">9 </w:t>
      </w:r>
      <w:bookmarkStart w:id="0" w:name="_GoBack"/>
      <w:bookmarkEnd w:id="0"/>
      <w:r w:rsidR="00F96361" w:rsidRPr="000C7D01">
        <w:rPr>
          <w:sz w:val="22"/>
          <w:szCs w:val="22"/>
        </w:rPr>
        <w:t>.</w:t>
      </w:r>
      <w:proofErr w:type="gramEnd"/>
      <w:r w:rsidR="00F96361" w:rsidRPr="000C7D01">
        <w:rPr>
          <w:sz w:val="22"/>
          <w:szCs w:val="22"/>
        </w:rPr>
        <w:t xml:space="preserve">  Cooper writes “Those who were enslaved in the United States, on “learning that they would not be enslaved north of the American border, soon began to trek to freedom and a greater measure of security in Upper Canada.” This was the beginning of the legendary Underground Railroad.” </w:t>
      </w:r>
      <w:r w:rsidR="00F96361" w:rsidRPr="000C7D01">
        <w:rPr>
          <w:sz w:val="22"/>
          <w:szCs w:val="22"/>
          <w:vertAlign w:val="superscript"/>
        </w:rPr>
        <w:t>9</w:t>
      </w:r>
      <w:r w:rsidR="00F24911" w:rsidRPr="000C7D01">
        <w:rPr>
          <w:sz w:val="22"/>
          <w:szCs w:val="22"/>
        </w:rPr>
        <w:t xml:space="preserve"> </w:t>
      </w:r>
    </w:p>
    <w:p w14:paraId="2FA71A0B" w14:textId="77777777" w:rsidR="00F24911" w:rsidRPr="000C7D01" w:rsidRDefault="00F24911" w:rsidP="00F96361">
      <w:pPr>
        <w:ind w:firstLine="720"/>
        <w:rPr>
          <w:sz w:val="22"/>
          <w:szCs w:val="22"/>
        </w:rPr>
      </w:pPr>
      <w:r w:rsidRPr="000C7D01">
        <w:rPr>
          <w:sz w:val="22"/>
          <w:szCs w:val="22"/>
        </w:rPr>
        <w:t>Chloe Cooley and John Simcoe’s acts, along with the help of countless others, helped put an end the sl</w:t>
      </w:r>
      <w:r w:rsidR="000C7D01">
        <w:rPr>
          <w:sz w:val="22"/>
          <w:szCs w:val="22"/>
        </w:rPr>
        <w:t>avery in Upper Canada</w:t>
      </w:r>
      <w:r w:rsidRPr="000C7D01">
        <w:rPr>
          <w:sz w:val="22"/>
          <w:szCs w:val="22"/>
        </w:rPr>
        <w:t xml:space="preserve"> </w:t>
      </w:r>
    </w:p>
    <w:p w14:paraId="389ED776" w14:textId="77777777" w:rsidR="00F96361" w:rsidRPr="000C7D01" w:rsidRDefault="00F96361" w:rsidP="00F96361">
      <w:pPr>
        <w:ind w:firstLine="720"/>
        <w:rPr>
          <w:sz w:val="22"/>
          <w:szCs w:val="22"/>
        </w:rPr>
      </w:pPr>
      <w:r w:rsidRPr="000C7D01">
        <w:rPr>
          <w:sz w:val="22"/>
          <w:szCs w:val="22"/>
          <w:vertAlign w:val="superscript"/>
        </w:rPr>
        <w:tab/>
      </w:r>
    </w:p>
    <w:sectPr w:rsidR="00F96361" w:rsidRPr="000C7D01" w:rsidSect="00AF04BA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0122" w14:textId="77777777" w:rsidR="00B91C6D" w:rsidRDefault="00B91C6D" w:rsidP="00F24911">
      <w:r>
        <w:separator/>
      </w:r>
    </w:p>
  </w:endnote>
  <w:endnote w:type="continuationSeparator" w:id="0">
    <w:p w14:paraId="7553B2EA" w14:textId="77777777" w:rsidR="00B91C6D" w:rsidRDefault="00B91C6D" w:rsidP="00F2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239C2" w14:textId="77777777" w:rsidR="00B91C6D" w:rsidRDefault="00B91C6D" w:rsidP="00B91C6D">
    <w:pPr>
      <w:pStyle w:val="Footer"/>
      <w:numPr>
        <w:ilvl w:val="0"/>
        <w:numId w:val="1"/>
      </w:numPr>
      <w:rPr>
        <w:sz w:val="20"/>
        <w:szCs w:val="20"/>
      </w:rPr>
    </w:pPr>
    <w:proofErr w:type="spellStart"/>
    <w:r>
      <w:rPr>
        <w:sz w:val="20"/>
        <w:szCs w:val="20"/>
      </w:rPr>
      <w:t>Afua</w:t>
    </w:r>
    <w:proofErr w:type="spellEnd"/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Cooper,</w:t>
    </w:r>
    <w:proofErr w:type="gramEnd"/>
    <w:r>
      <w:rPr>
        <w:sz w:val="20"/>
        <w:szCs w:val="20"/>
      </w:rPr>
      <w:t xml:space="preserve"> </w:t>
    </w:r>
    <w:r w:rsidRPr="00403E32">
      <w:rPr>
        <w:i/>
        <w:sz w:val="20"/>
        <w:szCs w:val="20"/>
      </w:rPr>
      <w:t>Acts of Resistance: Black Men and Women Engage Slavery in Upper Canada, 1793-1803</w:t>
    </w:r>
    <w:r>
      <w:rPr>
        <w:sz w:val="20"/>
        <w:szCs w:val="20"/>
      </w:rPr>
      <w:t xml:space="preserve"> (Ontario History, Volume XCIX, Number 1. Spring 2007), pp. 5-17.</w:t>
    </w:r>
  </w:p>
  <w:p w14:paraId="5EEE9301" w14:textId="77777777" w:rsidR="00B91C6D" w:rsidRDefault="00B91C6D" w:rsidP="00B91C6D">
    <w:pPr>
      <w:pStyle w:val="Footer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 xml:space="preserve">“Enslaved Africans in Upper Canada.” </w:t>
    </w:r>
    <w:r w:rsidR="000C7D01">
      <w:rPr>
        <w:sz w:val="20"/>
        <w:szCs w:val="20"/>
      </w:rPr>
      <w:t xml:space="preserve">Archives 0f Ontario. </w:t>
    </w:r>
    <w:hyperlink r:id="rId1" w:history="1">
      <w:r w:rsidR="000C7D01" w:rsidRPr="00D8672C">
        <w:rPr>
          <w:rStyle w:val="Hyperlink"/>
          <w:sz w:val="20"/>
          <w:szCs w:val="20"/>
        </w:rPr>
        <w:t>http://www.archives.gov.on.ca/en/explore/online/slavery/index.aspx</w:t>
      </w:r>
    </w:hyperlink>
    <w:r w:rsidR="000C7D01">
      <w:rPr>
        <w:sz w:val="20"/>
        <w:szCs w:val="20"/>
      </w:rPr>
      <w:t xml:space="preserve"> (accessed Oct 13, 2016)</w:t>
    </w:r>
  </w:p>
  <w:p w14:paraId="018A6ACE" w14:textId="77777777" w:rsidR="000C7D01" w:rsidRDefault="000C7D01" w:rsidP="000C7D01">
    <w:pPr>
      <w:pStyle w:val="Footer"/>
      <w:numPr>
        <w:ilvl w:val="0"/>
        <w:numId w:val="1"/>
      </w:numPr>
      <w:rPr>
        <w:sz w:val="20"/>
        <w:szCs w:val="20"/>
      </w:rPr>
    </w:pPr>
    <w:proofErr w:type="spellStart"/>
    <w:r>
      <w:rPr>
        <w:sz w:val="20"/>
        <w:szCs w:val="20"/>
      </w:rPr>
      <w:t>Afua</w:t>
    </w:r>
    <w:proofErr w:type="spellEnd"/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Cooper,</w:t>
    </w:r>
    <w:proofErr w:type="gramEnd"/>
    <w:r>
      <w:rPr>
        <w:sz w:val="20"/>
        <w:szCs w:val="20"/>
      </w:rPr>
      <w:t xml:space="preserve"> </w:t>
    </w:r>
    <w:r w:rsidRPr="00403E32">
      <w:rPr>
        <w:i/>
        <w:sz w:val="20"/>
        <w:szCs w:val="20"/>
      </w:rPr>
      <w:t>Acts of Resistance: Black Men and Women Engage Slavery in Upper Canada, 1793-1803</w:t>
    </w:r>
    <w:r>
      <w:rPr>
        <w:sz w:val="20"/>
        <w:szCs w:val="20"/>
      </w:rPr>
      <w:t xml:space="preserve"> (Ontario History, Volume XCIX, Number 1. Spring 2007</w:t>
    </w:r>
    <w:r>
      <w:rPr>
        <w:sz w:val="20"/>
        <w:szCs w:val="20"/>
      </w:rPr>
      <w:t>), pp. 7</w:t>
    </w:r>
    <w:r>
      <w:rPr>
        <w:sz w:val="20"/>
        <w:szCs w:val="20"/>
      </w:rPr>
      <w:t>.</w:t>
    </w:r>
  </w:p>
  <w:p w14:paraId="3630015B" w14:textId="77777777" w:rsidR="000C7D01" w:rsidRDefault="000C7D01" w:rsidP="000C7D01">
    <w:pPr>
      <w:pStyle w:val="Footer"/>
      <w:numPr>
        <w:ilvl w:val="0"/>
        <w:numId w:val="1"/>
      </w:numPr>
      <w:rPr>
        <w:sz w:val="20"/>
        <w:szCs w:val="20"/>
      </w:rPr>
    </w:pPr>
    <w:proofErr w:type="spellStart"/>
    <w:r>
      <w:rPr>
        <w:sz w:val="20"/>
        <w:szCs w:val="20"/>
      </w:rPr>
      <w:t>Afua</w:t>
    </w:r>
    <w:proofErr w:type="spellEnd"/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Cooper,</w:t>
    </w:r>
    <w:proofErr w:type="gramEnd"/>
    <w:r>
      <w:rPr>
        <w:sz w:val="20"/>
        <w:szCs w:val="20"/>
      </w:rPr>
      <w:t xml:space="preserve"> </w:t>
    </w:r>
    <w:r w:rsidRPr="00403E32">
      <w:rPr>
        <w:i/>
        <w:sz w:val="20"/>
        <w:szCs w:val="20"/>
      </w:rPr>
      <w:t>Acts of Resistance: Black Men and Women Engage Slavery in Upper Canada, 1793-1803</w:t>
    </w:r>
    <w:r>
      <w:rPr>
        <w:sz w:val="20"/>
        <w:szCs w:val="20"/>
      </w:rPr>
      <w:t xml:space="preserve"> (Ontario History, Volume XCIX, Number 1. Spring 2007</w:t>
    </w:r>
    <w:r>
      <w:rPr>
        <w:sz w:val="20"/>
        <w:szCs w:val="20"/>
      </w:rPr>
      <w:t>), pp. 7</w:t>
    </w:r>
    <w:r>
      <w:rPr>
        <w:sz w:val="20"/>
        <w:szCs w:val="20"/>
      </w:rPr>
      <w:t>.</w:t>
    </w:r>
  </w:p>
  <w:p w14:paraId="6AB0D374" w14:textId="77777777" w:rsidR="000C7D01" w:rsidRDefault="000C7D01" w:rsidP="000C7D01">
    <w:pPr>
      <w:pStyle w:val="Footer"/>
      <w:numPr>
        <w:ilvl w:val="0"/>
        <w:numId w:val="1"/>
      </w:numPr>
      <w:rPr>
        <w:sz w:val="20"/>
        <w:szCs w:val="20"/>
      </w:rPr>
    </w:pPr>
    <w:proofErr w:type="spellStart"/>
    <w:r>
      <w:rPr>
        <w:sz w:val="20"/>
        <w:szCs w:val="20"/>
      </w:rPr>
      <w:t>Afua</w:t>
    </w:r>
    <w:proofErr w:type="spellEnd"/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Cooper,</w:t>
    </w:r>
    <w:proofErr w:type="gramEnd"/>
    <w:r>
      <w:rPr>
        <w:sz w:val="20"/>
        <w:szCs w:val="20"/>
      </w:rPr>
      <w:t xml:space="preserve"> </w:t>
    </w:r>
    <w:r w:rsidRPr="00403E32">
      <w:rPr>
        <w:i/>
        <w:sz w:val="20"/>
        <w:szCs w:val="20"/>
      </w:rPr>
      <w:t>Acts of Resistance: Black Men and Women Engage Slavery in Upper Canada, 1793-1803</w:t>
    </w:r>
    <w:r>
      <w:rPr>
        <w:sz w:val="20"/>
        <w:szCs w:val="20"/>
      </w:rPr>
      <w:t xml:space="preserve"> (Ontario History, Volume XCIX, Number 1. Spring 2007</w:t>
    </w:r>
    <w:r>
      <w:rPr>
        <w:sz w:val="20"/>
        <w:szCs w:val="20"/>
      </w:rPr>
      <w:t>), pp. 7</w:t>
    </w:r>
    <w:r>
      <w:rPr>
        <w:sz w:val="20"/>
        <w:szCs w:val="20"/>
      </w:rPr>
      <w:t>.</w:t>
    </w:r>
  </w:p>
  <w:p w14:paraId="1CACF4D1" w14:textId="77777777" w:rsidR="000C7D01" w:rsidRDefault="000C7D01" w:rsidP="000C7D01">
    <w:pPr>
      <w:pStyle w:val="Footer"/>
      <w:numPr>
        <w:ilvl w:val="0"/>
        <w:numId w:val="1"/>
      </w:numPr>
      <w:rPr>
        <w:sz w:val="20"/>
        <w:szCs w:val="20"/>
      </w:rPr>
    </w:pPr>
    <w:proofErr w:type="spellStart"/>
    <w:r>
      <w:rPr>
        <w:sz w:val="20"/>
        <w:szCs w:val="20"/>
      </w:rPr>
      <w:t>Afua</w:t>
    </w:r>
    <w:proofErr w:type="spellEnd"/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Cooper,</w:t>
    </w:r>
    <w:proofErr w:type="gramEnd"/>
    <w:r>
      <w:rPr>
        <w:sz w:val="20"/>
        <w:szCs w:val="20"/>
      </w:rPr>
      <w:t xml:space="preserve"> </w:t>
    </w:r>
    <w:r w:rsidRPr="00403E32">
      <w:rPr>
        <w:i/>
        <w:sz w:val="20"/>
        <w:szCs w:val="20"/>
      </w:rPr>
      <w:t>Acts of Resistance: Black Men and Women Engage Slavery in Upper Canada, 1793-1803</w:t>
    </w:r>
    <w:r>
      <w:rPr>
        <w:sz w:val="20"/>
        <w:szCs w:val="20"/>
      </w:rPr>
      <w:t xml:space="preserve"> (Ontario History, Volume XCIX, Number 1. Spring 2007</w:t>
    </w:r>
    <w:r>
      <w:rPr>
        <w:sz w:val="20"/>
        <w:szCs w:val="20"/>
      </w:rPr>
      <w:t>), pp. 9</w:t>
    </w:r>
    <w:r>
      <w:rPr>
        <w:sz w:val="20"/>
        <w:szCs w:val="20"/>
      </w:rPr>
      <w:t>.</w:t>
    </w:r>
  </w:p>
  <w:p w14:paraId="3238AA14" w14:textId="77777777" w:rsidR="000C7D01" w:rsidRDefault="000C7D01" w:rsidP="000C7D01">
    <w:pPr>
      <w:pStyle w:val="Footer"/>
      <w:numPr>
        <w:ilvl w:val="0"/>
        <w:numId w:val="1"/>
      </w:numPr>
      <w:rPr>
        <w:sz w:val="20"/>
        <w:szCs w:val="20"/>
      </w:rPr>
    </w:pPr>
    <w:proofErr w:type="spellStart"/>
    <w:r>
      <w:rPr>
        <w:sz w:val="20"/>
        <w:szCs w:val="20"/>
      </w:rPr>
      <w:t>Afua</w:t>
    </w:r>
    <w:proofErr w:type="spellEnd"/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Cooper,</w:t>
    </w:r>
    <w:proofErr w:type="gramEnd"/>
    <w:r>
      <w:rPr>
        <w:sz w:val="20"/>
        <w:szCs w:val="20"/>
      </w:rPr>
      <w:t xml:space="preserve"> </w:t>
    </w:r>
    <w:r w:rsidRPr="00403E32">
      <w:rPr>
        <w:i/>
        <w:sz w:val="20"/>
        <w:szCs w:val="20"/>
      </w:rPr>
      <w:t>Acts of Resistance: Black Men and Women Engage Slavery in Upper Canada, 1793-1803</w:t>
    </w:r>
    <w:r>
      <w:rPr>
        <w:sz w:val="20"/>
        <w:szCs w:val="20"/>
      </w:rPr>
      <w:t xml:space="preserve"> (Ontario History, Volume XCIX, Number 1. Spring 2007</w:t>
    </w:r>
    <w:r>
      <w:rPr>
        <w:sz w:val="20"/>
        <w:szCs w:val="20"/>
      </w:rPr>
      <w:t>), pp. 9</w:t>
    </w:r>
    <w:r>
      <w:rPr>
        <w:sz w:val="20"/>
        <w:szCs w:val="20"/>
      </w:rPr>
      <w:t>.</w:t>
    </w:r>
  </w:p>
  <w:p w14:paraId="42E184ED" w14:textId="77777777" w:rsidR="000C7D01" w:rsidRDefault="000C7D01" w:rsidP="000C7D01">
    <w:pPr>
      <w:pStyle w:val="Footer"/>
      <w:numPr>
        <w:ilvl w:val="0"/>
        <w:numId w:val="1"/>
      </w:numPr>
      <w:rPr>
        <w:sz w:val="20"/>
        <w:szCs w:val="20"/>
      </w:rPr>
    </w:pPr>
    <w:proofErr w:type="spellStart"/>
    <w:r>
      <w:rPr>
        <w:sz w:val="20"/>
        <w:szCs w:val="20"/>
      </w:rPr>
      <w:t>Afua</w:t>
    </w:r>
    <w:proofErr w:type="spellEnd"/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Cooper,</w:t>
    </w:r>
    <w:proofErr w:type="gramEnd"/>
    <w:r>
      <w:rPr>
        <w:sz w:val="20"/>
        <w:szCs w:val="20"/>
      </w:rPr>
      <w:t xml:space="preserve"> </w:t>
    </w:r>
    <w:r w:rsidRPr="00403E32">
      <w:rPr>
        <w:i/>
        <w:sz w:val="20"/>
        <w:szCs w:val="20"/>
      </w:rPr>
      <w:t>Acts of Resistance: Black Men and Women Engage Slavery in Upper Canada, 1793-1803</w:t>
    </w:r>
    <w:r>
      <w:rPr>
        <w:sz w:val="20"/>
        <w:szCs w:val="20"/>
      </w:rPr>
      <w:t xml:space="preserve"> (Ontario History, Volume XCIX, Number 1. Spring 2007</w:t>
    </w:r>
    <w:r>
      <w:rPr>
        <w:sz w:val="20"/>
        <w:szCs w:val="20"/>
      </w:rPr>
      <w:t>), pp. 12</w:t>
    </w:r>
    <w:r>
      <w:rPr>
        <w:sz w:val="20"/>
        <w:szCs w:val="20"/>
      </w:rPr>
      <w:t>.</w:t>
    </w:r>
  </w:p>
  <w:p w14:paraId="60B552C2" w14:textId="77777777" w:rsidR="000C7D01" w:rsidRDefault="000C7D01" w:rsidP="000C7D01">
    <w:pPr>
      <w:pStyle w:val="Footer"/>
      <w:numPr>
        <w:ilvl w:val="0"/>
        <w:numId w:val="1"/>
      </w:numPr>
      <w:rPr>
        <w:sz w:val="20"/>
        <w:szCs w:val="20"/>
      </w:rPr>
    </w:pPr>
    <w:proofErr w:type="spellStart"/>
    <w:r>
      <w:rPr>
        <w:sz w:val="20"/>
        <w:szCs w:val="20"/>
      </w:rPr>
      <w:t>Afua</w:t>
    </w:r>
    <w:proofErr w:type="spellEnd"/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Cooper,</w:t>
    </w:r>
    <w:proofErr w:type="gramEnd"/>
    <w:r>
      <w:rPr>
        <w:sz w:val="20"/>
        <w:szCs w:val="20"/>
      </w:rPr>
      <w:t xml:space="preserve"> </w:t>
    </w:r>
    <w:r w:rsidRPr="00403E32">
      <w:rPr>
        <w:i/>
        <w:sz w:val="20"/>
        <w:szCs w:val="20"/>
      </w:rPr>
      <w:t>Acts of Resistance: Black Men and Women Engage Slavery in Upper Canada, 1793-1803</w:t>
    </w:r>
    <w:r>
      <w:rPr>
        <w:sz w:val="20"/>
        <w:szCs w:val="20"/>
      </w:rPr>
      <w:t xml:space="preserve"> (Ontario History, Volume XCIX, Number 1. Spring 2007</w:t>
    </w:r>
    <w:r>
      <w:rPr>
        <w:sz w:val="20"/>
        <w:szCs w:val="20"/>
      </w:rPr>
      <w:t>), pp. 15</w:t>
    </w:r>
    <w:r>
      <w:rPr>
        <w:sz w:val="20"/>
        <w:szCs w:val="20"/>
      </w:rPr>
      <w:t>.</w:t>
    </w:r>
  </w:p>
  <w:p w14:paraId="2734D470" w14:textId="77777777" w:rsidR="000C7D01" w:rsidRPr="00403E32" w:rsidRDefault="000C7D01" w:rsidP="000C7D01">
    <w:pPr>
      <w:pStyle w:val="Footer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C9DF0" w14:textId="77777777" w:rsidR="00B91C6D" w:rsidRDefault="00B91C6D" w:rsidP="00F24911">
      <w:r>
        <w:separator/>
      </w:r>
    </w:p>
  </w:footnote>
  <w:footnote w:type="continuationSeparator" w:id="0">
    <w:p w14:paraId="70AADD67" w14:textId="77777777" w:rsidR="00B91C6D" w:rsidRDefault="00B91C6D" w:rsidP="00F249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B2A31" w14:textId="77777777" w:rsidR="00B91C6D" w:rsidRPr="00F24911" w:rsidRDefault="00B91C6D">
    <w:pPr>
      <w:pStyle w:val="Header"/>
      <w:rPr>
        <w:sz w:val="20"/>
        <w:szCs w:val="20"/>
      </w:rPr>
    </w:pPr>
    <w:r w:rsidRPr="00F24911">
      <w:rPr>
        <w:sz w:val="20"/>
        <w:szCs w:val="20"/>
      </w:rPr>
      <w:t>Katelyn Brown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84504"/>
    <w:multiLevelType w:val="hybridMultilevel"/>
    <w:tmpl w:val="FB98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2A"/>
    <w:rsid w:val="000376A6"/>
    <w:rsid w:val="000C5E2A"/>
    <w:rsid w:val="000C7D01"/>
    <w:rsid w:val="001840FA"/>
    <w:rsid w:val="003D210C"/>
    <w:rsid w:val="00403E32"/>
    <w:rsid w:val="00746100"/>
    <w:rsid w:val="008B7D3D"/>
    <w:rsid w:val="00AF04BA"/>
    <w:rsid w:val="00B74FCA"/>
    <w:rsid w:val="00B91C6D"/>
    <w:rsid w:val="00CB4DF7"/>
    <w:rsid w:val="00CE0548"/>
    <w:rsid w:val="00D51404"/>
    <w:rsid w:val="00E06077"/>
    <w:rsid w:val="00EF2AD2"/>
    <w:rsid w:val="00F24911"/>
    <w:rsid w:val="00F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9F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911"/>
  </w:style>
  <w:style w:type="paragraph" w:styleId="Footer">
    <w:name w:val="footer"/>
    <w:basedOn w:val="Normal"/>
    <w:link w:val="FooterChar"/>
    <w:uiPriority w:val="99"/>
    <w:unhideWhenUsed/>
    <w:rsid w:val="00F24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11"/>
  </w:style>
  <w:style w:type="character" w:styleId="Hyperlink">
    <w:name w:val="Hyperlink"/>
    <w:basedOn w:val="DefaultParagraphFont"/>
    <w:uiPriority w:val="99"/>
    <w:unhideWhenUsed/>
    <w:rsid w:val="000C7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911"/>
  </w:style>
  <w:style w:type="paragraph" w:styleId="Footer">
    <w:name w:val="footer"/>
    <w:basedOn w:val="Normal"/>
    <w:link w:val="FooterChar"/>
    <w:uiPriority w:val="99"/>
    <w:unhideWhenUsed/>
    <w:rsid w:val="00F24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11"/>
  </w:style>
  <w:style w:type="character" w:styleId="Hyperlink">
    <w:name w:val="Hyperlink"/>
    <w:basedOn w:val="DefaultParagraphFont"/>
    <w:uiPriority w:val="99"/>
    <w:unhideWhenUsed/>
    <w:rsid w:val="000C7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ives.gov.on.ca/en/explore/online/slavery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399</Words>
  <Characters>2277</Characters>
  <Application>Microsoft Macintosh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Brown</dc:creator>
  <cp:keywords/>
  <dc:description/>
  <cp:lastModifiedBy>Katelyn Brown</cp:lastModifiedBy>
  <cp:revision>2</cp:revision>
  <dcterms:created xsi:type="dcterms:W3CDTF">2016-10-16T00:53:00Z</dcterms:created>
  <dcterms:modified xsi:type="dcterms:W3CDTF">2016-10-16T15:59:00Z</dcterms:modified>
</cp:coreProperties>
</file>